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EA08" w14:textId="4016A078" w:rsidR="00D30419" w:rsidRPr="00365965" w:rsidRDefault="00AE2706" w:rsidP="00D3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65965">
        <w:rPr>
          <w:rFonts w:ascii="Arial" w:eastAsia="Times New Roman" w:hAnsi="Arial" w:cs="Arial"/>
          <w:b/>
          <w:sz w:val="24"/>
          <w:szCs w:val="24"/>
          <w:lang w:val="cy-GB"/>
        </w:rPr>
        <w:t>Cefndir</w:t>
      </w:r>
      <w:r w:rsidR="004E14B6" w:rsidRPr="00365965">
        <w:rPr>
          <w:rFonts w:ascii="Arial" w:eastAsia="Times New Roman" w:hAnsi="Arial" w:cs="Arial"/>
          <w:b/>
          <w:sz w:val="24"/>
          <w:szCs w:val="24"/>
          <w:lang w:val="cy-GB"/>
        </w:rPr>
        <w:t xml:space="preserve"> y Panel Grantiau </w:t>
      </w:r>
      <w:r w:rsidR="00D9452B" w:rsidRPr="00365965">
        <w:rPr>
          <w:rFonts w:ascii="Arial" w:eastAsia="Times New Roman" w:hAnsi="Arial" w:cs="Arial"/>
          <w:b/>
          <w:sz w:val="24"/>
          <w:szCs w:val="24"/>
          <w:lang w:val="cy-GB"/>
        </w:rPr>
        <w:t xml:space="preserve">a </w:t>
      </w:r>
      <w:r w:rsidR="00D30419" w:rsidRPr="00365965">
        <w:rPr>
          <w:rFonts w:ascii="Arial" w:eastAsia="Times New Roman" w:hAnsi="Arial" w:cs="Arial"/>
          <w:b/>
          <w:sz w:val="24"/>
          <w:szCs w:val="24"/>
          <w:lang w:val="cy-GB"/>
        </w:rPr>
        <w:t>Manyleb Person ar gyfer Aelodau’r Panel</w:t>
      </w:r>
    </w:p>
    <w:p w14:paraId="50AA1557" w14:textId="77777777" w:rsidR="00D30419" w:rsidRPr="00365965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D402613" w14:textId="2E3F850F" w:rsidR="00E228C2" w:rsidRPr="00365965" w:rsidRDefault="002500CB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65965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E228C2" w:rsidRPr="00365965">
        <w:rPr>
          <w:rFonts w:ascii="Arial" w:hAnsi="Arial" w:cs="Arial"/>
          <w:sz w:val="24"/>
          <w:szCs w:val="24"/>
          <w:lang w:val="cy-GB"/>
        </w:rPr>
        <w:t>Panel Grantiau yn gyfrifol am oruchwylio gweinyddiaeth Cronfa Budd Cymunedol Brenig Wind Ltd ac ymysg aelodau’r Panel mae unigolion sy’n byw,</w:t>
      </w:r>
      <w:r w:rsidRPr="00365965">
        <w:rPr>
          <w:rFonts w:ascii="Arial" w:hAnsi="Arial" w:cs="Arial"/>
          <w:sz w:val="24"/>
          <w:szCs w:val="24"/>
          <w:lang w:val="cy-GB"/>
        </w:rPr>
        <w:t xml:space="preserve"> yn</w:t>
      </w:r>
      <w:r w:rsidR="00E228C2" w:rsidRPr="00365965">
        <w:rPr>
          <w:rFonts w:ascii="Arial" w:hAnsi="Arial" w:cs="Arial"/>
          <w:sz w:val="24"/>
          <w:szCs w:val="24"/>
          <w:lang w:val="cy-GB"/>
        </w:rPr>
        <w:t xml:space="preserve"> gweithio neu</w:t>
      </w:r>
      <w:r w:rsidR="000D6A85" w:rsidRPr="00365965">
        <w:rPr>
          <w:rFonts w:ascii="Arial" w:hAnsi="Arial" w:cs="Arial"/>
          <w:sz w:val="24"/>
          <w:szCs w:val="24"/>
          <w:lang w:val="cy-GB"/>
        </w:rPr>
        <w:t>’n</w:t>
      </w:r>
      <w:r w:rsidR="00E228C2" w:rsidRPr="00365965">
        <w:rPr>
          <w:rFonts w:ascii="Arial" w:hAnsi="Arial" w:cs="Arial"/>
          <w:sz w:val="24"/>
          <w:szCs w:val="24"/>
          <w:lang w:val="cy-GB"/>
        </w:rPr>
        <w:t xml:space="preserve"> </w:t>
      </w:r>
      <w:r w:rsidR="004D65FC" w:rsidRPr="00365965">
        <w:rPr>
          <w:rFonts w:ascii="Arial" w:hAnsi="Arial" w:cs="Arial"/>
          <w:sz w:val="24"/>
          <w:szCs w:val="24"/>
          <w:lang w:val="cy-GB"/>
        </w:rPr>
        <w:t>g</w:t>
      </w:r>
      <w:r w:rsidR="00E228C2" w:rsidRPr="00365965">
        <w:rPr>
          <w:rFonts w:ascii="Arial" w:hAnsi="Arial" w:cs="Arial"/>
          <w:sz w:val="24"/>
          <w:szCs w:val="24"/>
          <w:lang w:val="cy-GB"/>
        </w:rPr>
        <w:t xml:space="preserve">wirfoddoli yn yr ardal. Mae’r panel yn gweithredu gan gydymffurfio gyda chylch gorchwyl y cytunwyd arno ac </w:t>
      </w:r>
      <w:r w:rsidRPr="00365965">
        <w:rPr>
          <w:rFonts w:ascii="Arial" w:hAnsi="Arial" w:cs="Arial"/>
          <w:sz w:val="24"/>
          <w:szCs w:val="24"/>
          <w:lang w:val="cy-GB"/>
        </w:rPr>
        <w:t xml:space="preserve">maent yn </w:t>
      </w:r>
      <w:r w:rsidR="00E228C2" w:rsidRPr="00365965">
        <w:rPr>
          <w:rFonts w:ascii="Arial" w:hAnsi="Arial" w:cs="Arial"/>
          <w:sz w:val="24"/>
          <w:szCs w:val="24"/>
          <w:lang w:val="cy-GB"/>
        </w:rPr>
        <w:t xml:space="preserve">cyfarfod o leiaf </w:t>
      </w:r>
      <w:r w:rsidRPr="00365965">
        <w:rPr>
          <w:rFonts w:ascii="Arial" w:hAnsi="Arial" w:cs="Arial"/>
          <w:sz w:val="24"/>
          <w:szCs w:val="24"/>
          <w:lang w:val="cy-GB"/>
        </w:rPr>
        <w:t>ddwywaith</w:t>
      </w:r>
      <w:r w:rsidR="00E228C2" w:rsidRPr="00365965">
        <w:rPr>
          <w:rFonts w:ascii="Arial" w:hAnsi="Arial" w:cs="Arial"/>
          <w:sz w:val="24"/>
          <w:szCs w:val="24"/>
          <w:lang w:val="cy-GB"/>
        </w:rPr>
        <w:t xml:space="preserve"> y flwyddyn er mwyn asesu ceisiadau grant a chynnig argymhellion i Brenig Wind Ltd o ran pa brosiect </w:t>
      </w:r>
      <w:r w:rsidR="00E07A8E" w:rsidRPr="00365965">
        <w:rPr>
          <w:rFonts w:ascii="Arial" w:hAnsi="Arial" w:cs="Arial"/>
          <w:sz w:val="24"/>
          <w:szCs w:val="24"/>
          <w:lang w:val="cy-GB"/>
        </w:rPr>
        <w:t xml:space="preserve">y dylent </w:t>
      </w:r>
      <w:r w:rsidR="00E228C2" w:rsidRPr="00365965">
        <w:rPr>
          <w:rFonts w:ascii="Arial" w:hAnsi="Arial" w:cs="Arial"/>
          <w:sz w:val="24"/>
          <w:szCs w:val="24"/>
          <w:lang w:val="cy-GB"/>
        </w:rPr>
        <w:t xml:space="preserve">ei gefnogi. </w:t>
      </w:r>
    </w:p>
    <w:p w14:paraId="49DC3CC7" w14:textId="77777777" w:rsidR="00E82F06" w:rsidRDefault="00E82F06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9D89BF2" w14:textId="7A9FCE67" w:rsidR="00E82F06" w:rsidRPr="0067363D" w:rsidRDefault="00E82F06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82F06">
        <w:rPr>
          <w:rFonts w:ascii="Arial" w:hAnsi="Arial" w:cs="Arial"/>
          <w:sz w:val="24"/>
          <w:szCs w:val="24"/>
          <w:lang w:val="cy-GB"/>
        </w:rPr>
        <w:t xml:space="preserve">Ffurfiodd </w:t>
      </w:r>
      <w:r w:rsidRPr="0067363D">
        <w:rPr>
          <w:rFonts w:ascii="Arial" w:hAnsi="Arial" w:cs="Arial"/>
          <w:sz w:val="24"/>
          <w:szCs w:val="24"/>
          <w:lang w:val="cy-GB"/>
        </w:rPr>
        <w:t xml:space="preserve">Cadwyn Clwyd y panel ym mis Hydref 2019 yn dilyn gwahoddiad agored i unigolion â diddordeb. Mae'r panel yn cynnwys 8 aelod, gyda 2 gynrychiolydd awdurdod lleol </w:t>
      </w:r>
      <w:r w:rsidR="00A55D8C" w:rsidRPr="0067363D">
        <w:rPr>
          <w:rFonts w:ascii="Arial" w:hAnsi="Arial" w:cs="Arial"/>
          <w:sz w:val="24"/>
          <w:szCs w:val="24"/>
          <w:lang w:val="cy-GB"/>
        </w:rPr>
        <w:t xml:space="preserve">ac mae’r </w:t>
      </w:r>
      <w:r w:rsidRPr="0067363D">
        <w:rPr>
          <w:rFonts w:ascii="Arial" w:hAnsi="Arial" w:cs="Arial"/>
          <w:sz w:val="24"/>
          <w:szCs w:val="24"/>
          <w:lang w:val="cy-GB"/>
        </w:rPr>
        <w:t xml:space="preserve">6 lle sy'n weddill yn dod o bobl sy'n byw, </w:t>
      </w:r>
      <w:r w:rsidR="00A55D8C" w:rsidRPr="0067363D">
        <w:rPr>
          <w:rFonts w:ascii="Arial" w:hAnsi="Arial" w:cs="Arial"/>
          <w:sz w:val="24"/>
          <w:szCs w:val="24"/>
          <w:lang w:val="cy-GB"/>
        </w:rPr>
        <w:t xml:space="preserve">yn </w:t>
      </w:r>
      <w:r w:rsidRPr="0067363D">
        <w:rPr>
          <w:rFonts w:ascii="Arial" w:hAnsi="Arial" w:cs="Arial"/>
          <w:sz w:val="24"/>
          <w:szCs w:val="24"/>
          <w:lang w:val="cy-GB"/>
        </w:rPr>
        <w:t>gweithio neu'n gwirfoddoli yn y</w:t>
      </w:r>
      <w:r w:rsidR="00636860" w:rsidRPr="0067363D">
        <w:rPr>
          <w:rFonts w:ascii="Arial" w:hAnsi="Arial" w:cs="Arial"/>
          <w:sz w:val="24"/>
          <w:szCs w:val="24"/>
          <w:lang w:val="cy-GB"/>
        </w:rPr>
        <w:t>r</w:t>
      </w:r>
      <w:r w:rsidR="0004275D" w:rsidRPr="0067363D">
        <w:rPr>
          <w:rFonts w:ascii="Arial" w:hAnsi="Arial" w:cs="Arial"/>
          <w:sz w:val="24"/>
          <w:szCs w:val="24"/>
          <w:lang w:val="cy-GB"/>
        </w:rPr>
        <w:t xml:space="preserve"> arda</w:t>
      </w:r>
      <w:r w:rsidR="00A758FC" w:rsidRPr="0067363D">
        <w:rPr>
          <w:rFonts w:ascii="Arial" w:hAnsi="Arial" w:cs="Arial"/>
          <w:sz w:val="24"/>
          <w:szCs w:val="24"/>
          <w:lang w:val="cy-GB"/>
        </w:rPr>
        <w:t>l</w:t>
      </w:r>
      <w:r w:rsidR="0004275D" w:rsidRPr="0067363D">
        <w:rPr>
          <w:rFonts w:ascii="Arial" w:hAnsi="Arial" w:cs="Arial"/>
          <w:sz w:val="24"/>
          <w:szCs w:val="24"/>
          <w:lang w:val="cy-GB"/>
        </w:rPr>
        <w:t xml:space="preserve"> sy’n elwa.</w:t>
      </w:r>
    </w:p>
    <w:p w14:paraId="2F27FA88" w14:textId="77777777" w:rsidR="00E82F06" w:rsidRPr="0067363D" w:rsidRDefault="00E82F06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65AD53A" w14:textId="5FBE33DC" w:rsidR="00E228C2" w:rsidRPr="0067363D" w:rsidRDefault="006A1D27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7363D">
        <w:rPr>
          <w:rFonts w:ascii="Arial" w:hAnsi="Arial" w:cs="Arial"/>
          <w:sz w:val="24"/>
          <w:szCs w:val="24"/>
          <w:lang w:val="cy-GB"/>
        </w:rPr>
        <w:t xml:space="preserve">Mae gan y panel </w:t>
      </w:r>
      <w:r w:rsidR="001A6F28" w:rsidRPr="0067363D">
        <w:rPr>
          <w:rFonts w:ascii="Arial" w:hAnsi="Arial" w:cs="Arial"/>
          <w:sz w:val="24"/>
          <w:szCs w:val="24"/>
          <w:lang w:val="cy-GB"/>
        </w:rPr>
        <w:t>groestoriad</w:t>
      </w:r>
      <w:r w:rsidRPr="0067363D">
        <w:rPr>
          <w:rFonts w:ascii="Arial" w:hAnsi="Arial" w:cs="Arial"/>
          <w:sz w:val="24"/>
          <w:szCs w:val="24"/>
          <w:lang w:val="cy-GB"/>
        </w:rPr>
        <w:t xml:space="preserve"> o unigolion deinamig sy'n weithgar yn yr ardal ac </w:t>
      </w:r>
      <w:r w:rsidR="001A6F28" w:rsidRPr="0067363D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67363D">
        <w:rPr>
          <w:rFonts w:ascii="Arial" w:hAnsi="Arial" w:cs="Arial"/>
          <w:sz w:val="24"/>
          <w:szCs w:val="24"/>
          <w:lang w:val="cy-GB"/>
        </w:rPr>
        <w:t>wedi ymrwymo i wneud gwahaniaeth yn yr ardal.</w:t>
      </w:r>
    </w:p>
    <w:p w14:paraId="007C7B89" w14:textId="77777777" w:rsidR="00190DD5" w:rsidRPr="003278C7" w:rsidRDefault="00190DD5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5B306A8" w14:textId="4AC317BF" w:rsidR="00E228C2" w:rsidRPr="003278C7" w:rsidRDefault="00E228C2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 xml:space="preserve">Mae cydweithio yn rhan annatod o ethos Cadwyn </w:t>
      </w:r>
      <w:r w:rsidRPr="0097315C">
        <w:rPr>
          <w:rFonts w:ascii="Arial" w:hAnsi="Arial" w:cs="Arial"/>
          <w:sz w:val="24"/>
          <w:szCs w:val="24"/>
          <w:lang w:val="cy-GB"/>
        </w:rPr>
        <w:t>Clwyd</w:t>
      </w:r>
      <w:r w:rsidR="005E56C6" w:rsidRPr="0097315C">
        <w:rPr>
          <w:rFonts w:ascii="Arial" w:hAnsi="Arial" w:cs="Arial"/>
          <w:sz w:val="24"/>
          <w:szCs w:val="24"/>
          <w:lang w:val="cy-GB"/>
        </w:rPr>
        <w:t>,</w:t>
      </w:r>
      <w:r w:rsidRPr="0097315C">
        <w:rPr>
          <w:rFonts w:ascii="Arial" w:hAnsi="Arial" w:cs="Arial"/>
          <w:sz w:val="24"/>
          <w:szCs w:val="24"/>
          <w:lang w:val="cy-GB"/>
        </w:rPr>
        <w:t xml:space="preserve"> ac fel y cyfryw</w:t>
      </w:r>
      <w:r w:rsidR="004C1ED7" w:rsidRPr="0097315C">
        <w:rPr>
          <w:rFonts w:ascii="Arial" w:hAnsi="Arial" w:cs="Arial"/>
          <w:sz w:val="24"/>
          <w:szCs w:val="24"/>
          <w:lang w:val="cy-GB"/>
        </w:rPr>
        <w:t>,</w:t>
      </w:r>
      <w:r w:rsidRPr="0097315C">
        <w:rPr>
          <w:rFonts w:ascii="Arial" w:hAnsi="Arial" w:cs="Arial"/>
          <w:sz w:val="24"/>
          <w:szCs w:val="24"/>
          <w:lang w:val="cy-GB"/>
        </w:rPr>
        <w:t xml:space="preserve"> </w:t>
      </w:r>
      <w:r w:rsidRPr="003278C7">
        <w:rPr>
          <w:rFonts w:ascii="Arial" w:hAnsi="Arial" w:cs="Arial"/>
          <w:sz w:val="24"/>
          <w:szCs w:val="24"/>
          <w:lang w:val="cy-GB"/>
        </w:rPr>
        <w:t xml:space="preserve">mae dau swyddog awdurdod lleol yn cydweithio gyda swyddogion Cadwyn Clwyd i gynnig cefnogaeth barhaus i gymunedau a grwpiau. </w:t>
      </w:r>
    </w:p>
    <w:p w14:paraId="70134D25" w14:textId="77777777" w:rsidR="00E228C2" w:rsidRPr="003278C7" w:rsidRDefault="00E228C2" w:rsidP="00E2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F28A37" w14:textId="0A711E43" w:rsidR="00D30419" w:rsidRPr="003278C7" w:rsidRDefault="008622CB" w:rsidP="00C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Mewn cyfnod cymharol fyr, bu i Gronfa Budd Cymunedol Brenig Wind Ltd, Cadwyn Clwyd a Phanel</w:t>
      </w:r>
      <w:r w:rsidR="00C26960" w:rsidRPr="003278C7">
        <w:rPr>
          <w:rFonts w:ascii="Arial" w:hAnsi="Arial" w:cs="Arial"/>
          <w:sz w:val="24"/>
          <w:szCs w:val="24"/>
          <w:lang w:val="cy-GB"/>
        </w:rPr>
        <w:t xml:space="preserve"> </w:t>
      </w:r>
      <w:r w:rsidRPr="003278C7">
        <w:rPr>
          <w:rFonts w:ascii="Arial" w:hAnsi="Arial" w:cs="Arial"/>
          <w:sz w:val="24"/>
          <w:szCs w:val="24"/>
          <w:lang w:val="cy-GB"/>
        </w:rPr>
        <w:t>Grantiau Brenig lwyddo i sefydlu a chynnal cynllun grantiau llwyddiannus. Bu i’r Gronfa Budd</w:t>
      </w:r>
      <w:r w:rsidR="00C26960" w:rsidRPr="003278C7">
        <w:rPr>
          <w:rFonts w:ascii="Arial" w:hAnsi="Arial" w:cs="Arial"/>
          <w:sz w:val="24"/>
          <w:szCs w:val="24"/>
          <w:lang w:val="cy-GB"/>
        </w:rPr>
        <w:t xml:space="preserve"> </w:t>
      </w:r>
      <w:r w:rsidRPr="003278C7">
        <w:rPr>
          <w:rFonts w:ascii="Arial" w:hAnsi="Arial" w:cs="Arial"/>
          <w:sz w:val="24"/>
          <w:szCs w:val="24"/>
          <w:lang w:val="cy-GB"/>
        </w:rPr>
        <w:t xml:space="preserve">Cymunedol fynd ati i gefnogi ystod eang o brosiectau cymunedol yn yr ardal </w:t>
      </w:r>
      <w:r w:rsidRPr="003C27BF">
        <w:rPr>
          <w:rFonts w:ascii="Arial" w:hAnsi="Arial" w:cs="Arial"/>
          <w:sz w:val="24"/>
          <w:szCs w:val="24"/>
          <w:lang w:val="cy-GB"/>
        </w:rPr>
        <w:t xml:space="preserve">a bu </w:t>
      </w:r>
      <w:r w:rsidR="004C1ED7" w:rsidRPr="003C27BF">
        <w:rPr>
          <w:rFonts w:ascii="Arial" w:hAnsi="Arial" w:cs="Arial"/>
          <w:sz w:val="24"/>
          <w:szCs w:val="24"/>
          <w:lang w:val="cy-GB"/>
        </w:rPr>
        <w:t xml:space="preserve">iddynt </w:t>
      </w:r>
      <w:r w:rsidRPr="003C27BF">
        <w:rPr>
          <w:rFonts w:ascii="Arial" w:hAnsi="Arial" w:cs="Arial"/>
          <w:sz w:val="24"/>
          <w:szCs w:val="24"/>
          <w:lang w:val="cy-GB"/>
        </w:rPr>
        <w:t xml:space="preserve">gyflawni’r </w:t>
      </w:r>
      <w:r w:rsidR="004C1ED7" w:rsidRPr="003C27BF">
        <w:rPr>
          <w:rFonts w:ascii="Arial" w:hAnsi="Arial" w:cs="Arial"/>
          <w:sz w:val="24"/>
          <w:szCs w:val="24"/>
          <w:lang w:val="cy-GB"/>
        </w:rPr>
        <w:t>hyn a ganlyn</w:t>
      </w:r>
      <w:r w:rsidRPr="003C27BF">
        <w:rPr>
          <w:rFonts w:ascii="Arial" w:hAnsi="Arial" w:cs="Arial"/>
          <w:sz w:val="24"/>
          <w:szCs w:val="24"/>
          <w:lang w:val="cy-GB"/>
        </w:rPr>
        <w:t>:</w:t>
      </w:r>
    </w:p>
    <w:p w14:paraId="12E79BCE" w14:textId="5A50DBC4" w:rsidR="008622CB" w:rsidRPr="003278C7" w:rsidRDefault="008622CB" w:rsidP="008622C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4DAFAF0" w14:textId="08A856C5" w:rsidR="005F6561" w:rsidRPr="003278C7" w:rsidRDefault="005F6561" w:rsidP="005F6561">
      <w:pPr>
        <w:autoSpaceDE w:val="0"/>
        <w:autoSpaceDN w:val="0"/>
        <w:adjustRightInd w:val="0"/>
        <w:spacing w:after="0" w:line="240" w:lineRule="auto"/>
        <w:rPr>
          <w:rFonts w:ascii="Arial" w:eastAsia="OpenSans-Regular" w:hAnsi="Arial" w:cs="Arial"/>
          <w:color w:val="000000"/>
          <w:sz w:val="24"/>
          <w:szCs w:val="24"/>
          <w:lang w:val="it-IT"/>
        </w:rPr>
      </w:pPr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£</w:t>
      </w:r>
      <w:r w:rsidR="00A46EB6">
        <w:rPr>
          <w:rFonts w:ascii="Arial" w:eastAsia="OpenSans-Regular" w:hAnsi="Arial" w:cs="Arial"/>
          <w:color w:val="000000"/>
          <w:sz w:val="24"/>
          <w:szCs w:val="24"/>
          <w:lang w:val="it-IT"/>
        </w:rPr>
        <w:t>333,362.00</w:t>
      </w:r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o </w:t>
      </w:r>
      <w:proofErr w:type="spellStart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Gronfa</w:t>
      </w:r>
      <w:proofErr w:type="spellEnd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Brenig</w:t>
      </w:r>
      <w:proofErr w:type="spellEnd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i</w:t>
      </w:r>
      <w:r w:rsidR="00823875"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gefnogi</w:t>
      </w:r>
      <w:proofErr w:type="spellEnd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prosiectau</w:t>
      </w:r>
      <w:proofErr w:type="spellEnd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a </w:t>
      </w:r>
      <w:proofErr w:type="spellStart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grwpiau</w:t>
      </w:r>
      <w:proofErr w:type="spellEnd"/>
      <w:r w:rsidR="00823875"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3278C7">
        <w:rPr>
          <w:rFonts w:ascii="Arial" w:eastAsia="OpenSans-Regular" w:hAnsi="Arial" w:cs="Arial"/>
          <w:color w:val="000000"/>
          <w:sz w:val="24"/>
          <w:szCs w:val="24"/>
          <w:lang w:val="it-IT"/>
        </w:rPr>
        <w:t>cymunedol</w:t>
      </w:r>
      <w:proofErr w:type="spellEnd"/>
    </w:p>
    <w:p w14:paraId="6B0BD54D" w14:textId="05B6EFCB" w:rsidR="008622CB" w:rsidRPr="003278C7" w:rsidRDefault="008622CB" w:rsidP="005F6561">
      <w:pPr>
        <w:spacing w:after="0" w:line="240" w:lineRule="auto"/>
        <w:rPr>
          <w:rFonts w:ascii="Arial" w:eastAsia="OpenSans-Regular" w:hAnsi="Arial" w:cs="Arial"/>
          <w:color w:val="1D607A"/>
          <w:sz w:val="24"/>
          <w:szCs w:val="24"/>
          <w:lang w:val="it-IT"/>
        </w:rPr>
      </w:pPr>
    </w:p>
    <w:p w14:paraId="5619DF30" w14:textId="20CA1512" w:rsidR="005F6561" w:rsidRPr="004D65FC" w:rsidRDefault="005F6561" w:rsidP="005F6561">
      <w:pPr>
        <w:spacing w:after="0" w:line="240" w:lineRule="auto"/>
        <w:rPr>
          <w:rFonts w:ascii="Arial" w:eastAsia="OpenSans-Regular" w:hAnsi="Arial" w:cs="Arial"/>
          <w:sz w:val="24"/>
          <w:szCs w:val="24"/>
          <w:lang w:val="it-IT"/>
        </w:rPr>
      </w:pPr>
      <w:proofErr w:type="spellStart"/>
      <w:r w:rsidRPr="004D65FC">
        <w:rPr>
          <w:rFonts w:ascii="Arial" w:eastAsia="OpenSans-Regular" w:hAnsi="Arial" w:cs="Arial"/>
          <w:sz w:val="24"/>
          <w:szCs w:val="24"/>
          <w:lang w:val="it-IT"/>
        </w:rPr>
        <w:t>Cefnogi</w:t>
      </w:r>
      <w:proofErr w:type="spellEnd"/>
      <w:r w:rsidRPr="004D65FC">
        <w:rPr>
          <w:rFonts w:ascii="Arial" w:eastAsia="OpenSans-Regular" w:hAnsi="Arial" w:cs="Arial"/>
          <w:sz w:val="24"/>
          <w:szCs w:val="24"/>
          <w:lang w:val="it-IT"/>
        </w:rPr>
        <w:t xml:space="preserve"> </w:t>
      </w:r>
      <w:r w:rsidR="005866AF" w:rsidRPr="004D65FC">
        <w:rPr>
          <w:rFonts w:ascii="Arial" w:eastAsia="OpenSans-Regular" w:hAnsi="Arial" w:cs="Arial"/>
          <w:sz w:val="24"/>
          <w:szCs w:val="24"/>
          <w:lang w:val="it-IT"/>
        </w:rPr>
        <w:t>53</w:t>
      </w:r>
      <w:r w:rsidRPr="004D65FC">
        <w:rPr>
          <w:rFonts w:ascii="Arial" w:eastAsia="OpenSans-Regular" w:hAnsi="Arial" w:cs="Arial"/>
          <w:sz w:val="24"/>
          <w:szCs w:val="24"/>
          <w:lang w:val="it-IT"/>
        </w:rPr>
        <w:t xml:space="preserve"> o </w:t>
      </w:r>
      <w:proofErr w:type="spellStart"/>
      <w:r w:rsidRPr="004D65FC">
        <w:rPr>
          <w:rFonts w:ascii="Arial" w:eastAsia="OpenSans-Regular" w:hAnsi="Arial" w:cs="Arial"/>
          <w:sz w:val="24"/>
          <w:szCs w:val="24"/>
          <w:lang w:val="it-IT"/>
        </w:rPr>
        <w:t>Grwpiau</w:t>
      </w:r>
      <w:proofErr w:type="spellEnd"/>
      <w:r w:rsidRPr="004D65FC">
        <w:rPr>
          <w:rFonts w:ascii="Arial" w:eastAsia="OpenSans-Regular" w:hAnsi="Arial" w:cs="Arial"/>
          <w:sz w:val="24"/>
          <w:szCs w:val="24"/>
          <w:lang w:val="it-IT"/>
        </w:rPr>
        <w:t xml:space="preserve"> Cymunedol</w:t>
      </w:r>
    </w:p>
    <w:p w14:paraId="04024E83" w14:textId="50B991C1" w:rsidR="005F6561" w:rsidRPr="004D65FC" w:rsidRDefault="005F6561" w:rsidP="005F6561">
      <w:pPr>
        <w:spacing w:after="0" w:line="240" w:lineRule="auto"/>
        <w:rPr>
          <w:rFonts w:ascii="Arial" w:eastAsia="OpenSans-Regular" w:hAnsi="Arial" w:cs="Arial"/>
          <w:sz w:val="24"/>
          <w:szCs w:val="24"/>
          <w:lang w:val="it-IT"/>
        </w:rPr>
      </w:pPr>
    </w:p>
    <w:p w14:paraId="7A196FA7" w14:textId="1BD9DACE" w:rsidR="00C26960" w:rsidRPr="006A7A59" w:rsidRDefault="00E56836" w:rsidP="005F6561">
      <w:pPr>
        <w:spacing w:after="0" w:line="240" w:lineRule="auto"/>
        <w:rPr>
          <w:rFonts w:ascii="Arial" w:eastAsia="OpenSans-Regular" w:hAnsi="Arial" w:cs="Arial"/>
          <w:sz w:val="24"/>
          <w:szCs w:val="24"/>
          <w:lang w:val="it-IT"/>
        </w:rPr>
      </w:pPr>
      <w:proofErr w:type="spellStart"/>
      <w:r w:rsidRPr="006A7A59">
        <w:rPr>
          <w:rFonts w:ascii="Arial" w:eastAsia="OpenSans-Regular" w:hAnsi="Arial" w:cs="Arial"/>
          <w:sz w:val="24"/>
          <w:szCs w:val="24"/>
          <w:lang w:val="it-IT"/>
        </w:rPr>
        <w:t>Cefnogi</w:t>
      </w:r>
      <w:proofErr w:type="spellEnd"/>
      <w:r w:rsidRPr="006A7A59">
        <w:rPr>
          <w:rFonts w:ascii="Arial" w:eastAsia="OpenSans-Regular" w:hAnsi="Arial" w:cs="Arial"/>
          <w:sz w:val="24"/>
          <w:szCs w:val="24"/>
          <w:lang w:val="it-IT"/>
        </w:rPr>
        <w:t xml:space="preserve"> </w:t>
      </w:r>
      <w:r w:rsidR="005866AF" w:rsidRPr="006A7A59">
        <w:rPr>
          <w:rFonts w:ascii="Arial" w:eastAsia="OpenSans-Regular" w:hAnsi="Arial" w:cs="Arial"/>
          <w:sz w:val="24"/>
          <w:szCs w:val="24"/>
          <w:lang w:val="it-IT"/>
        </w:rPr>
        <w:t>55</w:t>
      </w:r>
      <w:r w:rsidR="00C26960" w:rsidRPr="006A7A59">
        <w:rPr>
          <w:rFonts w:ascii="Arial" w:eastAsia="OpenSans-Regular" w:hAnsi="Arial" w:cs="Arial"/>
          <w:sz w:val="24"/>
          <w:szCs w:val="24"/>
          <w:lang w:val="it-IT"/>
        </w:rPr>
        <w:t xml:space="preserve"> </w:t>
      </w:r>
      <w:r w:rsidR="006A7A59" w:rsidRPr="006A7A59">
        <w:rPr>
          <w:rFonts w:ascii="Arial" w:eastAsia="OpenSans-Regular" w:hAnsi="Arial" w:cs="Arial"/>
          <w:sz w:val="24"/>
          <w:szCs w:val="24"/>
          <w:lang w:val="it-IT"/>
        </w:rPr>
        <w:t xml:space="preserve">o </w:t>
      </w:r>
      <w:proofErr w:type="spellStart"/>
      <w:r w:rsidR="006A7A59" w:rsidRPr="006A7A59">
        <w:rPr>
          <w:rFonts w:ascii="Arial" w:eastAsia="OpenSans-Regular" w:hAnsi="Arial" w:cs="Arial"/>
          <w:sz w:val="24"/>
          <w:szCs w:val="24"/>
          <w:lang w:val="it-IT"/>
        </w:rPr>
        <w:t>Brosiectau</w:t>
      </w:r>
      <w:proofErr w:type="spellEnd"/>
    </w:p>
    <w:p w14:paraId="384E2E0D" w14:textId="77777777" w:rsidR="00823875" w:rsidRPr="006A7A59" w:rsidRDefault="00823875" w:rsidP="005F6561">
      <w:pPr>
        <w:spacing w:after="0" w:line="240" w:lineRule="auto"/>
        <w:rPr>
          <w:rFonts w:ascii="Arial" w:eastAsia="OpenSans-Regular" w:hAnsi="Arial" w:cs="Arial"/>
          <w:sz w:val="24"/>
          <w:szCs w:val="24"/>
          <w:lang w:val="it-IT"/>
        </w:rPr>
      </w:pPr>
    </w:p>
    <w:p w14:paraId="7DC32371" w14:textId="5421272E" w:rsidR="00C26960" w:rsidRPr="006A7A59" w:rsidRDefault="005866AF" w:rsidP="005F6561">
      <w:pPr>
        <w:spacing w:after="0" w:line="240" w:lineRule="auto"/>
        <w:rPr>
          <w:rFonts w:ascii="Arial" w:eastAsia="OpenSans-Regular" w:hAnsi="Arial" w:cs="Arial"/>
          <w:sz w:val="24"/>
          <w:szCs w:val="24"/>
          <w:lang w:val="it-IT"/>
        </w:rPr>
      </w:pPr>
      <w:r w:rsidRPr="006A7A59">
        <w:rPr>
          <w:rFonts w:ascii="Arial" w:eastAsia="OpenSans-Regular" w:hAnsi="Arial" w:cs="Arial"/>
          <w:sz w:val="24"/>
          <w:szCs w:val="24"/>
          <w:lang w:val="it-IT"/>
        </w:rPr>
        <w:t>55</w:t>
      </w:r>
      <w:r w:rsidR="00C26960" w:rsidRPr="006A7A59">
        <w:rPr>
          <w:rFonts w:ascii="Arial" w:eastAsia="OpenSans-Regular" w:hAnsi="Arial" w:cs="Arial"/>
          <w:sz w:val="24"/>
          <w:szCs w:val="24"/>
          <w:lang w:val="it-IT"/>
        </w:rPr>
        <w:t xml:space="preserve"> </w:t>
      </w:r>
      <w:r w:rsidR="006A7A59" w:rsidRPr="006A7A59">
        <w:rPr>
          <w:rFonts w:ascii="Arial" w:eastAsia="OpenSans-Regular" w:hAnsi="Arial" w:cs="Arial"/>
          <w:sz w:val="24"/>
          <w:szCs w:val="24"/>
          <w:lang w:val="it-IT"/>
        </w:rPr>
        <w:t xml:space="preserve">o </w:t>
      </w:r>
      <w:proofErr w:type="spellStart"/>
      <w:r w:rsidR="006A7A59" w:rsidRPr="006A7A59">
        <w:rPr>
          <w:rFonts w:ascii="Arial" w:eastAsia="OpenSans-Regular" w:hAnsi="Arial" w:cs="Arial"/>
          <w:sz w:val="24"/>
          <w:szCs w:val="24"/>
          <w:lang w:val="it-IT"/>
        </w:rPr>
        <w:t>G</w:t>
      </w:r>
      <w:r w:rsidR="006A7A59">
        <w:rPr>
          <w:rFonts w:ascii="Arial" w:eastAsia="OpenSans-Regular" w:hAnsi="Arial" w:cs="Arial"/>
          <w:sz w:val="24"/>
          <w:szCs w:val="24"/>
          <w:lang w:val="it-IT"/>
        </w:rPr>
        <w:t>rantiau</w:t>
      </w:r>
      <w:proofErr w:type="spellEnd"/>
      <w:r w:rsidR="006A7A59">
        <w:rPr>
          <w:rFonts w:ascii="Arial" w:eastAsia="OpenSans-Regular" w:hAnsi="Arial" w:cs="Arial"/>
          <w:sz w:val="24"/>
          <w:szCs w:val="24"/>
          <w:lang w:val="it-IT"/>
        </w:rPr>
        <w:t xml:space="preserve"> </w:t>
      </w:r>
      <w:proofErr w:type="spellStart"/>
      <w:r w:rsidR="006A7A59">
        <w:rPr>
          <w:rFonts w:ascii="Arial" w:eastAsia="OpenSans-Regular" w:hAnsi="Arial" w:cs="Arial"/>
          <w:sz w:val="24"/>
          <w:szCs w:val="24"/>
          <w:lang w:val="it-IT"/>
        </w:rPr>
        <w:t>Cymunedol</w:t>
      </w:r>
      <w:proofErr w:type="spellEnd"/>
    </w:p>
    <w:p w14:paraId="61873B75" w14:textId="77777777" w:rsidR="00823875" w:rsidRPr="003278C7" w:rsidRDefault="00823875" w:rsidP="005F65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A706807" w14:textId="77777777" w:rsidR="00D30419" w:rsidRPr="003278C7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5538300" w14:textId="7096EB74" w:rsidR="00D30419" w:rsidRPr="0097315C" w:rsidRDefault="00D30419" w:rsidP="00D304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Mae’r </w:t>
      </w:r>
      <w:r w:rsidR="009B4CB7"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hyn a ganlyn </w:t>
      </w:r>
      <w:r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>yn darparu manyleb o’r sgiliau,</w:t>
      </w:r>
      <w:r w:rsidR="00101EB2"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y</w:t>
      </w:r>
      <w:r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profiad a</w:t>
      </w:r>
      <w:r w:rsidR="00101EB2"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>’r</w:t>
      </w:r>
      <w:r w:rsidRPr="009731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wybodaeth sy’n ofynnol gan aelodau’r panel.</w:t>
      </w:r>
    </w:p>
    <w:p w14:paraId="3FD56227" w14:textId="77777777" w:rsidR="00D30419" w:rsidRPr="003278C7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823531F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Gwybodaeth drylwyr o’r ardal ddaearyddol a’i chymunedau</w:t>
      </w:r>
    </w:p>
    <w:p w14:paraId="7E38CE1C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Gwybodaeth a dealltwriaeth gadarn o’r materion, heriau a’r cyfleoedd sy’n wynebu’r ardal</w:t>
      </w:r>
    </w:p>
    <w:p w14:paraId="64480021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Sgiliau rhyngbersonol gwych i greu perthnasoedd gyda chyrff y sector cyhoeddus, y trydydd sector a’r sector cymunedol</w:t>
      </w:r>
    </w:p>
    <w:p w14:paraId="3939EAD9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Arbenigedd i hwyluso prosiectau, fforymau cymunedol a/neu baneli gwneud penderfyniadau, sy’n canolbwyntio ar sicrhau consensws a/neu ddatblygu a darparu prosiectau lleol.</w:t>
      </w:r>
    </w:p>
    <w:p w14:paraId="7DF36025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Profiad o weithio gyda phwyllgorau a byrddau gwirfoddol, naill ai fel aelod neu mewn rôl gefnogol</w:t>
      </w:r>
    </w:p>
    <w:p w14:paraId="7CBC590F" w14:textId="7992E239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Profiad neu wybodaeth ymarferol o wneud cais am</w:t>
      </w:r>
      <w:r w:rsidR="00081887">
        <w:rPr>
          <w:rFonts w:ascii="Arial" w:hAnsi="Arial" w:cs="Arial"/>
          <w:sz w:val="24"/>
          <w:szCs w:val="24"/>
          <w:lang w:val="cy-GB"/>
        </w:rPr>
        <w:t xml:space="preserve"> </w:t>
      </w:r>
      <w:r w:rsidR="00081887" w:rsidRPr="0097315C">
        <w:rPr>
          <w:rFonts w:ascii="Arial" w:hAnsi="Arial" w:cs="Arial"/>
          <w:sz w:val="24"/>
          <w:szCs w:val="24"/>
          <w:lang w:val="cy-GB"/>
        </w:rPr>
        <w:t>gyllid</w:t>
      </w:r>
      <w:r w:rsidRPr="0097315C">
        <w:rPr>
          <w:rFonts w:ascii="Arial" w:hAnsi="Arial" w:cs="Arial"/>
          <w:sz w:val="24"/>
          <w:szCs w:val="24"/>
          <w:lang w:val="cy-GB"/>
        </w:rPr>
        <w:t xml:space="preserve"> neu </w:t>
      </w:r>
      <w:r w:rsidRPr="003278C7">
        <w:rPr>
          <w:rFonts w:ascii="Arial" w:hAnsi="Arial" w:cs="Arial"/>
          <w:sz w:val="24"/>
          <w:szCs w:val="24"/>
          <w:lang w:val="cy-GB"/>
        </w:rPr>
        <w:t>ddosbarthu cyllid (e.e. rhoi grantiau confensiynol, rhoi grantiau cyfranogol, comisiynu)</w:t>
      </w:r>
    </w:p>
    <w:p w14:paraId="60B18AC2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278C7">
        <w:rPr>
          <w:rFonts w:ascii="Arial" w:hAnsi="Arial" w:cs="Arial"/>
          <w:sz w:val="24"/>
          <w:szCs w:val="24"/>
          <w:lang w:val="cy-GB"/>
        </w:rPr>
        <w:t>Sgiliau darllen, rhifedd a dadansoddi cryf a’r gallu i brosesu gwybodaeth yn gywir.</w:t>
      </w:r>
    </w:p>
    <w:p w14:paraId="16252D7D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278C7">
        <w:rPr>
          <w:rFonts w:ascii="Arial" w:hAnsi="Arial" w:cs="Arial"/>
          <w:sz w:val="24"/>
          <w:szCs w:val="24"/>
          <w:lang w:val="cy-GB"/>
        </w:rPr>
        <w:t>Brwdfrydedd, hyblygrwydd a’r gallu i weithio’n effeithiol fel rhan o dîm.</w:t>
      </w:r>
    </w:p>
    <w:p w14:paraId="2B4ED54D" w14:textId="77777777" w:rsidR="00D30419" w:rsidRPr="003278C7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278C7">
        <w:rPr>
          <w:rFonts w:ascii="Arial" w:hAnsi="Arial" w:cs="Arial"/>
          <w:sz w:val="24"/>
          <w:szCs w:val="24"/>
          <w:lang w:val="cy-GB"/>
        </w:rPr>
        <w:t>Hyddysg mewn cyfrifiadura a mynediad at TGCh.</w:t>
      </w:r>
    </w:p>
    <w:p w14:paraId="0A59A9FE" w14:textId="77777777" w:rsidR="00D30419" w:rsidRPr="003278C7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CDB1F89" w14:textId="77777777" w:rsidR="00D30419" w:rsidRPr="003278C7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sectPr w:rsidR="00D30419" w:rsidRPr="003278C7" w:rsidSect="003278C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4A2"/>
    <w:multiLevelType w:val="hybridMultilevel"/>
    <w:tmpl w:val="58DA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0E63"/>
    <w:multiLevelType w:val="hybridMultilevel"/>
    <w:tmpl w:val="58DA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19"/>
    <w:rsid w:val="0004275D"/>
    <w:rsid w:val="00081887"/>
    <w:rsid w:val="000C2B8B"/>
    <w:rsid w:val="000D6A85"/>
    <w:rsid w:val="000F3B90"/>
    <w:rsid w:val="00101EB2"/>
    <w:rsid w:val="001467EA"/>
    <w:rsid w:val="00190DD5"/>
    <w:rsid w:val="001A6F28"/>
    <w:rsid w:val="001B4492"/>
    <w:rsid w:val="002500CB"/>
    <w:rsid w:val="003278C7"/>
    <w:rsid w:val="00336C0F"/>
    <w:rsid w:val="00365965"/>
    <w:rsid w:val="003C27BF"/>
    <w:rsid w:val="004C1ED7"/>
    <w:rsid w:val="004D65FC"/>
    <w:rsid w:val="004E14B6"/>
    <w:rsid w:val="005866AF"/>
    <w:rsid w:val="005E56C6"/>
    <w:rsid w:val="005F6561"/>
    <w:rsid w:val="00636860"/>
    <w:rsid w:val="0067363D"/>
    <w:rsid w:val="006A1D27"/>
    <w:rsid w:val="006A7A59"/>
    <w:rsid w:val="006F7744"/>
    <w:rsid w:val="00823875"/>
    <w:rsid w:val="008622CB"/>
    <w:rsid w:val="0097315C"/>
    <w:rsid w:val="009B4CB7"/>
    <w:rsid w:val="00A26227"/>
    <w:rsid w:val="00A46EB6"/>
    <w:rsid w:val="00A55D8C"/>
    <w:rsid w:val="00A758FC"/>
    <w:rsid w:val="00AE2706"/>
    <w:rsid w:val="00BD4A5B"/>
    <w:rsid w:val="00C26960"/>
    <w:rsid w:val="00D30419"/>
    <w:rsid w:val="00D9452B"/>
    <w:rsid w:val="00DB7B02"/>
    <w:rsid w:val="00E07A8E"/>
    <w:rsid w:val="00E228C2"/>
    <w:rsid w:val="00E56836"/>
    <w:rsid w:val="00E82F06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2CB9"/>
  <w15:chartTrackingRefBased/>
  <w15:docId w15:val="{75A72088-ED70-4009-BA26-BEFD0314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2" ma:contentTypeDescription="Create a new document." ma:contentTypeScope="" ma:versionID="7838da8a904ce147a1daad596ac35ee2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2d3a438ad8005009760824543e6f9951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2DC9F-C986-4BDB-A1C0-392D957E8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5446E-47C3-47B7-8089-AF410C14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789EE-16DD-4600-930A-AA890BBCA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Owain</dc:creator>
  <cp:keywords/>
  <dc:description/>
  <cp:lastModifiedBy>Delyth Edwards</cp:lastModifiedBy>
  <cp:revision>5</cp:revision>
  <dcterms:created xsi:type="dcterms:W3CDTF">2021-07-20T15:24:00Z</dcterms:created>
  <dcterms:modified xsi:type="dcterms:W3CDTF">2021-07-20T15:28:00Z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</Properties>
</file>